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4D" w:rsidRPr="0063794D" w:rsidRDefault="0063794D" w:rsidP="0063794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Уважаемые предприниматели, приглашаем присоединиться к проекту: с</w:t>
      </w:r>
      <w:r w:rsidRPr="0063794D">
        <w:rPr>
          <w:rFonts w:ascii="Times New Roman" w:hAnsi="Times New Roman" w:cs="Times New Roman"/>
          <w:b/>
          <w:sz w:val="32"/>
        </w:rPr>
        <w:t>оциальная карта «</w:t>
      </w:r>
      <w:proofErr w:type="spellStart"/>
      <w:r w:rsidRPr="0063794D">
        <w:rPr>
          <w:rFonts w:ascii="Times New Roman" w:hAnsi="Times New Roman" w:cs="Times New Roman"/>
          <w:b/>
          <w:sz w:val="32"/>
        </w:rPr>
        <w:t>Приморец</w:t>
      </w:r>
      <w:proofErr w:type="spellEnd"/>
      <w:r w:rsidRPr="0063794D">
        <w:rPr>
          <w:rFonts w:ascii="Times New Roman" w:hAnsi="Times New Roman" w:cs="Times New Roman"/>
          <w:b/>
          <w:sz w:val="32"/>
        </w:rPr>
        <w:t>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4618"/>
      </w:tblGrid>
      <w:tr w:rsidR="0063794D" w:rsidRPr="009C473C" w:rsidTr="009C473C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794D" w:rsidRDefault="0063794D" w:rsidP="006379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473C" w:rsidRPr="009C473C" w:rsidRDefault="009C473C" w:rsidP="0063794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Приморском крае запускается масштабный социальный проект «Карта «</w:t>
            </w:r>
            <w:proofErr w:type="spellStart"/>
            <w:r w:rsidRPr="009C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Приморец</w:t>
            </w:r>
            <w:proofErr w:type="spellEnd"/>
            <w:r w:rsidRPr="009C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основной целью которого является улучшение качества жизни жителей края, нуждающихся в социальной поддержке.</w:t>
            </w:r>
            <w:r w:rsidRPr="009C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63794D" w:rsidRPr="009C473C" w:rsidTr="009C473C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C473C" w:rsidRPr="009C473C" w:rsidRDefault="009C473C" w:rsidP="009C473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C473C">
              <w:rPr>
                <w:rFonts w:ascii="Arial" w:eastAsia="Times New Roman" w:hAnsi="Arial" w:cs="Arial"/>
                <w:noProof/>
                <w:sz w:val="23"/>
                <w:szCs w:val="23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4D1CED3" wp14:editId="3FF84A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600075</wp:posOffset>
                  </wp:positionV>
                  <wp:extent cx="2971800" cy="1905000"/>
                  <wp:effectExtent l="0" t="0" r="0" b="0"/>
                  <wp:wrapThrough wrapText="bothSides">
                    <wp:wrapPolygon edited="0">
                      <wp:start x="0" y="0"/>
                      <wp:lineTo x="0" y="21384"/>
                      <wp:lineTo x="21462" y="21384"/>
                      <wp:lineTo x="21462" y="0"/>
                      <wp:lineTo x="0" y="0"/>
                    </wp:wrapPolygon>
                  </wp:wrapThrough>
                  <wp:docPr id="1" name="Рисунок 1" descr="Карт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73C" w:rsidRPr="009C473C" w:rsidRDefault="009C473C" w:rsidP="009C473C">
            <w:pPr>
              <w:shd w:val="clear" w:color="auto" w:fill="DFF0D8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C473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Карта «</w:t>
            </w:r>
            <w:proofErr w:type="spellStart"/>
            <w:r w:rsidRPr="009C473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Приморец</w:t>
            </w:r>
            <w:proofErr w:type="spellEnd"/>
            <w:r w:rsidRPr="009C473C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» объединяет в себе:</w:t>
            </w:r>
          </w:p>
          <w:p w:rsidR="009C473C" w:rsidRPr="009C473C" w:rsidRDefault="009C473C" w:rsidP="009C473C">
            <w:pPr>
              <w:numPr>
                <w:ilvl w:val="0"/>
                <w:numId w:val="1"/>
              </w:numPr>
              <w:shd w:val="clear" w:color="auto" w:fill="DFF0D8"/>
              <w:spacing w:before="150" w:after="75" w:line="240" w:lineRule="auto"/>
              <w:ind w:left="12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47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функционал</w:t>
            </w:r>
            <w:proofErr w:type="gramEnd"/>
            <w:r w:rsidRPr="009C47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банковской карты национальной платёжной системы «МИР» для перечисления пенсии, мер социальной поддержки и компенсаций в денежном эквиваленте и других выплат;</w:t>
            </w:r>
          </w:p>
          <w:p w:rsidR="009C473C" w:rsidRPr="009C473C" w:rsidRDefault="009C473C" w:rsidP="009C473C">
            <w:pPr>
              <w:numPr>
                <w:ilvl w:val="0"/>
                <w:numId w:val="1"/>
              </w:numPr>
              <w:shd w:val="clear" w:color="auto" w:fill="DFF0D8"/>
              <w:spacing w:before="150" w:line="240" w:lineRule="auto"/>
              <w:ind w:left="127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47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универсальный</w:t>
            </w:r>
            <w:proofErr w:type="gramEnd"/>
            <w:r w:rsidRPr="009C47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сервис использования программ лояльности участников проекта, таких как сети магазинов розничной торговли, аптечные сети, организации сферы услуг;</w:t>
            </w:r>
          </w:p>
        </w:tc>
      </w:tr>
      <w:tr w:rsidR="0063794D" w:rsidRPr="009C473C" w:rsidTr="009C473C">
        <w:tc>
          <w:tcPr>
            <w:tcW w:w="0" w:type="auto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473C" w:rsidRPr="009C473C" w:rsidRDefault="009C473C" w:rsidP="006379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3C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Проект является открытым и ждёт присоединения к нему новых активных партнёров:</w:t>
            </w:r>
            <w:r w:rsidRPr="009C473C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  <w:r w:rsidRPr="009C4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банковских организаций, торговых сетей, магазинов, организаций сферы услуг и иных организаций, готовых реализовывать программы лояльности и предоставлять скидки и другие преференции для жителей края, нуждающихся в социальной поддержке.</w:t>
            </w:r>
          </w:p>
        </w:tc>
      </w:tr>
    </w:tbl>
    <w:p w:rsidR="00D66BA0" w:rsidRPr="0063794D" w:rsidRDefault="0063794D"/>
    <w:p w:rsidR="0063794D" w:rsidRDefault="0063794D" w:rsidP="0063794D">
      <w:pPr>
        <w:ind w:firstLine="709"/>
      </w:pPr>
      <w:r w:rsidRPr="0063794D">
        <w:rPr>
          <w:rFonts w:ascii="Times New Roman" w:hAnsi="Times New Roman" w:cs="Times New Roman"/>
          <w:sz w:val="28"/>
          <w:szCs w:val="28"/>
        </w:rPr>
        <w:t xml:space="preserve">Информация для руководителей предприятий, индивидуальных предпринимателей, осуществляющим деятельность на территории района и </w:t>
      </w:r>
      <w:r>
        <w:rPr>
          <w:rFonts w:ascii="Times New Roman" w:hAnsi="Times New Roman" w:cs="Times New Roman"/>
          <w:sz w:val="28"/>
          <w:szCs w:val="28"/>
        </w:rPr>
        <w:t xml:space="preserve">желающих присоединиться к проекту размещена: </w:t>
      </w:r>
    </w:p>
    <w:p w:rsidR="0063794D" w:rsidRPr="0063794D" w:rsidRDefault="0063794D">
      <w:pPr>
        <w:rPr>
          <w:sz w:val="36"/>
        </w:rPr>
      </w:pPr>
      <w:hyperlink r:id="rId6" w:history="1">
        <w:r w:rsidRPr="00CA4D56">
          <w:rPr>
            <w:rStyle w:val="a3"/>
            <w:sz w:val="36"/>
          </w:rPr>
          <w:t>https://www.primorsky.ru/authorities/executive-agencies/departments</w:t>
        </w:r>
        <w:bookmarkStart w:id="0" w:name="_GoBack"/>
        <w:bookmarkEnd w:id="0"/>
        <w:r w:rsidRPr="00CA4D56">
          <w:rPr>
            <w:rStyle w:val="a3"/>
            <w:sz w:val="36"/>
          </w:rPr>
          <w:t>/</w:t>
        </w:r>
        <w:r w:rsidRPr="00CA4D56">
          <w:rPr>
            <w:rStyle w:val="a3"/>
            <w:sz w:val="36"/>
          </w:rPr>
          <w:t>it/primorets/</w:t>
        </w:r>
      </w:hyperlink>
      <w:r>
        <w:rPr>
          <w:sz w:val="36"/>
        </w:rPr>
        <w:t xml:space="preserve"> </w:t>
      </w:r>
    </w:p>
    <w:sectPr w:rsidR="0063794D" w:rsidRPr="0063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E164D"/>
    <w:multiLevelType w:val="multilevel"/>
    <w:tmpl w:val="79BC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3C"/>
    <w:rsid w:val="00026C0C"/>
    <w:rsid w:val="0063794D"/>
    <w:rsid w:val="007A51CE"/>
    <w:rsid w:val="007B3D00"/>
    <w:rsid w:val="008D2496"/>
    <w:rsid w:val="009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BAF3B-59ED-4AFE-B801-B371420A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94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7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89412">
          <w:marLeft w:val="0"/>
          <w:marRight w:val="0"/>
          <w:marTop w:val="0"/>
          <w:marBottom w:val="300"/>
          <w:divBdr>
            <w:top w:val="single" w:sz="6" w:space="11" w:color="D6E9C6"/>
            <w:left w:val="single" w:sz="6" w:space="11" w:color="D6E9C6"/>
            <w:bottom w:val="single" w:sz="6" w:space="11" w:color="D6E9C6"/>
            <w:right w:val="single" w:sz="6" w:space="11" w:color="D6E9C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orsky.ru/authorities/executive-agencies/departments/it/primore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2020-01-23T04:56:00Z</dcterms:created>
  <dcterms:modified xsi:type="dcterms:W3CDTF">2020-01-23T05:33:00Z</dcterms:modified>
</cp:coreProperties>
</file>